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A" w:rsidRDefault="00371E1A" w:rsidP="00371E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371E1A" w:rsidRDefault="00371E1A" w:rsidP="00371E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1 имени Героя Советского Союза Михаила Михайловича </w:t>
      </w:r>
      <w:proofErr w:type="spellStart"/>
      <w:r>
        <w:rPr>
          <w:sz w:val="28"/>
          <w:szCs w:val="28"/>
        </w:rPr>
        <w:t>Куюкова</w:t>
      </w:r>
      <w:proofErr w:type="spellEnd"/>
      <w:r>
        <w:rPr>
          <w:sz w:val="28"/>
          <w:szCs w:val="28"/>
        </w:rPr>
        <w:t>»</w:t>
      </w:r>
    </w:p>
    <w:p w:rsidR="00371E1A" w:rsidRDefault="00371E1A" w:rsidP="00371E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410"/>
        <w:gridCol w:w="3227"/>
        <w:gridCol w:w="3577"/>
      </w:tblGrid>
      <w:tr w:rsidR="00371E1A" w:rsidTr="00371E1A">
        <w:trPr>
          <w:trHeight w:val="3195"/>
        </w:trPr>
        <w:tc>
          <w:tcPr>
            <w:tcW w:w="3410" w:type="dxa"/>
          </w:tcPr>
          <w:p w:rsidR="00371E1A" w:rsidRDefault="00371E1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</w:tcPr>
          <w:p w:rsidR="00371E1A" w:rsidRDefault="00371E1A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7" w:type="dxa"/>
          </w:tcPr>
          <w:p w:rsidR="00371E1A" w:rsidRDefault="00371E1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371E1A" w:rsidRDefault="00371E1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К.П. Тимофеев</w:t>
            </w:r>
          </w:p>
          <w:p w:rsidR="00371E1A" w:rsidRDefault="00371E1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  <w:p w:rsidR="00371E1A" w:rsidRDefault="00371E1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(ФИО, подпись)</w:t>
            </w:r>
          </w:p>
          <w:p w:rsidR="00371E1A" w:rsidRDefault="00371E1A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371E1A" w:rsidRDefault="00371E1A" w:rsidP="00371E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РУССКИЙ ЯЗЫК</w:t>
      </w:r>
    </w:p>
    <w:p w:rsidR="00371E1A" w:rsidRDefault="00237FB0" w:rsidP="00371E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595D55">
        <w:rPr>
          <w:b/>
          <w:sz w:val="36"/>
          <w:szCs w:val="36"/>
        </w:rPr>
        <w:t xml:space="preserve"> - 9</w:t>
      </w:r>
      <w:bookmarkStart w:id="0" w:name="_GoBack"/>
      <w:bookmarkEnd w:id="0"/>
      <w:r w:rsidR="00371E1A">
        <w:rPr>
          <w:b/>
          <w:sz w:val="36"/>
          <w:szCs w:val="36"/>
        </w:rPr>
        <w:t xml:space="preserve"> КЛАСС</w:t>
      </w:r>
    </w:p>
    <w:p w:rsidR="00371E1A" w:rsidRDefault="00371E1A" w:rsidP="00371E1A">
      <w:pPr>
        <w:spacing w:line="360" w:lineRule="auto"/>
        <w:jc w:val="center"/>
        <w:rPr>
          <w:b/>
        </w:rPr>
      </w:pPr>
      <w:r>
        <w:rPr>
          <w:i/>
        </w:rPr>
        <w:t>РАБОЧАЯ ПРОГРАММА</w:t>
      </w:r>
    </w:p>
    <w:p w:rsidR="00371E1A" w:rsidRDefault="00371E1A" w:rsidP="00371E1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(выписка из Основной образовательной программы  ООО МАОУ СОШ № 1 рассмотренной на педагогическом совете (протокол № 1 от 25.08.2014), утвержденной директором МАОУ СОШ № 1 (приказ от 25.08.2014 № 183)</w:t>
      </w:r>
      <w:proofErr w:type="gramEnd"/>
    </w:p>
    <w:p w:rsidR="00371E1A" w:rsidRDefault="00371E1A" w:rsidP="00371E1A">
      <w:pPr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1E1A" w:rsidRDefault="00371E1A" w:rsidP="00371E1A">
      <w:pPr>
        <w:tabs>
          <w:tab w:val="left" w:pos="10080"/>
        </w:tabs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71E1A" w:rsidRDefault="00371E1A" w:rsidP="00371E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Мысковский</w:t>
      </w:r>
      <w:proofErr w:type="spellEnd"/>
      <w:r>
        <w:rPr>
          <w:sz w:val="28"/>
          <w:szCs w:val="28"/>
        </w:rPr>
        <w:t xml:space="preserve"> городской округ, 2014</w:t>
      </w:r>
    </w:p>
    <w:p w:rsidR="00237FB0" w:rsidRPr="00D70A33" w:rsidRDefault="00371E1A" w:rsidP="0023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</w:t>
      </w:r>
      <w:r w:rsidR="00237FB0" w:rsidRPr="00D70A33">
        <w:rPr>
          <w:sz w:val="28"/>
          <w:szCs w:val="28"/>
        </w:rPr>
        <w:t>Программа разработан</w:t>
      </w:r>
      <w:r w:rsidR="00237FB0">
        <w:rPr>
          <w:sz w:val="28"/>
          <w:szCs w:val="28"/>
        </w:rPr>
        <w:t>а  Пономаревой Людмилой Александровной</w:t>
      </w:r>
      <w:r w:rsidR="00237FB0" w:rsidRPr="00D70A33">
        <w:rPr>
          <w:sz w:val="28"/>
          <w:szCs w:val="28"/>
        </w:rPr>
        <w:t>,</w:t>
      </w:r>
      <w:r w:rsidR="00EF1D9E">
        <w:rPr>
          <w:sz w:val="28"/>
          <w:szCs w:val="28"/>
        </w:rPr>
        <w:t xml:space="preserve"> Грищенко Клавдией Михайловной, учителями</w:t>
      </w:r>
      <w:r w:rsidR="00415E01">
        <w:rPr>
          <w:sz w:val="28"/>
          <w:szCs w:val="28"/>
        </w:rPr>
        <w:t xml:space="preserve"> русского языка и литературы</w:t>
      </w:r>
      <w:r w:rsidR="00237FB0" w:rsidRPr="00D70A33">
        <w:rPr>
          <w:sz w:val="28"/>
          <w:szCs w:val="28"/>
        </w:rPr>
        <w:t xml:space="preserve">  высшей квалификационной категории</w:t>
      </w:r>
      <w:r w:rsidR="00EF1D9E">
        <w:rPr>
          <w:sz w:val="28"/>
          <w:szCs w:val="28"/>
        </w:rPr>
        <w:t xml:space="preserve">, Храмцовой Ольгой Александровной, учителем </w:t>
      </w:r>
      <w:r w:rsidR="00415E01">
        <w:rPr>
          <w:sz w:val="28"/>
          <w:szCs w:val="28"/>
        </w:rPr>
        <w:t xml:space="preserve">русского языка и литературы </w:t>
      </w:r>
      <w:r w:rsidR="00EF1D9E">
        <w:rPr>
          <w:sz w:val="28"/>
          <w:szCs w:val="28"/>
        </w:rPr>
        <w:t>первой квалификационной категории</w:t>
      </w:r>
    </w:p>
    <w:p w:rsidR="00237FB0" w:rsidRPr="00D70A33" w:rsidRDefault="00237FB0" w:rsidP="00237FB0">
      <w:pPr>
        <w:rPr>
          <w:sz w:val="28"/>
          <w:szCs w:val="28"/>
        </w:rPr>
      </w:pPr>
    </w:p>
    <w:p w:rsidR="00237FB0" w:rsidRDefault="00237FB0" w:rsidP="00371E1A">
      <w:pPr>
        <w:spacing w:line="360" w:lineRule="auto"/>
        <w:jc w:val="both"/>
        <w:rPr>
          <w:sz w:val="28"/>
          <w:szCs w:val="28"/>
        </w:rPr>
      </w:pPr>
    </w:p>
    <w:p w:rsidR="00237FB0" w:rsidRDefault="00237FB0" w:rsidP="00371E1A">
      <w:pPr>
        <w:spacing w:line="360" w:lineRule="auto"/>
        <w:jc w:val="both"/>
        <w:rPr>
          <w:sz w:val="28"/>
          <w:szCs w:val="28"/>
        </w:rPr>
      </w:pPr>
    </w:p>
    <w:p w:rsidR="00371E1A" w:rsidRDefault="00371E1A" w:rsidP="00371E1A">
      <w:pPr>
        <w:spacing w:after="200" w:line="276" w:lineRule="auto"/>
        <w:jc w:val="both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Default="00371E1A" w:rsidP="00371E1A">
      <w:pPr>
        <w:spacing w:line="360" w:lineRule="auto"/>
        <w:rPr>
          <w:sz w:val="28"/>
          <w:szCs w:val="28"/>
        </w:rPr>
      </w:pPr>
    </w:p>
    <w:p w:rsidR="00371E1A" w:rsidRPr="00415E01" w:rsidRDefault="00371E1A" w:rsidP="00415E01">
      <w:pPr>
        <w:pStyle w:val="avtor"/>
        <w:tabs>
          <w:tab w:val="left" w:pos="2694"/>
        </w:tabs>
        <w:spacing w:after="0" w:line="240" w:lineRule="auto"/>
        <w:ind w:firstLine="709"/>
        <w:jc w:val="both"/>
        <w:rPr>
          <w:rFonts w:asciiTheme="minorHAnsi" w:hAnsiTheme="minorHAnsi" w:cs="Times New Roman"/>
          <w:i w:val="0"/>
          <w:color w:val="auto"/>
          <w:sz w:val="28"/>
          <w:szCs w:val="28"/>
          <w:lang w:val="ru-RU"/>
        </w:rPr>
      </w:pPr>
      <w:r w:rsidRPr="00EF1D9E">
        <w:rPr>
          <w:sz w:val="28"/>
          <w:szCs w:val="28"/>
          <w:lang w:val="ru-RU"/>
        </w:rPr>
        <w:t xml:space="preserve"> </w:t>
      </w:r>
      <w:proofErr w:type="gramStart"/>
      <w:r w:rsidR="00EF1D9E" w:rsidRPr="003A77A9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Рабочая программа  «Русский язык.  5</w:t>
      </w:r>
      <w:r w:rsidR="00595D5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-9</w:t>
      </w:r>
      <w:r w:rsidR="00EF1D9E" w:rsidRPr="003A77A9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класс»   разработана</w:t>
      </w:r>
      <w:r w:rsidR="00EF1D9E" w:rsidRPr="003A77A9">
        <w:rPr>
          <w:rStyle w:val="Tex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F1D9E" w:rsidRPr="003A77A9">
        <w:rPr>
          <w:rStyle w:val="Text"/>
          <w:rFonts w:ascii="Times New Roman" w:hAnsi="Times New Roman" w:cs="Times New Roman"/>
          <w:i w:val="0"/>
          <w:color w:val="000000" w:themeColor="text1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 xml:space="preserve">,     </w:t>
      </w:r>
      <w:r w:rsidR="00EF1D9E" w:rsidRPr="00D640F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на основе  рабочей программы по русскому языку для 5-9 классов  </w:t>
      </w:r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Р.Н. </w:t>
      </w:r>
      <w:proofErr w:type="spellStart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>Бунеева</w:t>
      </w:r>
      <w:proofErr w:type="spellEnd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Е.В. </w:t>
      </w:r>
      <w:proofErr w:type="spellStart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>Бунеевой</w:t>
      </w:r>
      <w:proofErr w:type="spellEnd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Л.Ю. </w:t>
      </w:r>
      <w:proofErr w:type="spellStart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>Комиссаровой</w:t>
      </w:r>
      <w:proofErr w:type="spellEnd"/>
      <w:r w:rsidR="00EF1D9E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И.В. </w:t>
      </w:r>
      <w:proofErr w:type="spellStart"/>
      <w:r w:rsidR="00EF1D9E">
        <w:rPr>
          <w:rStyle w:val="avtor1"/>
          <w:rFonts w:ascii="Times New Roman" w:hAnsi="Times New Roman" w:cs="Times New Roman"/>
          <w:color w:val="auto"/>
          <w:sz w:val="28"/>
          <w:szCs w:val="28"/>
        </w:rPr>
        <w:t>Текучёвой</w:t>
      </w:r>
      <w:proofErr w:type="spellEnd"/>
      <w:r w:rsidR="00EF1D9E" w:rsidRPr="00D640FE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является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логическим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продолжением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программы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для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начальной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школы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(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авторы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EF1D9E" w:rsidRPr="00D640FE">
        <w:rPr>
          <w:rStyle w:val="Text"/>
          <w:i w:val="0"/>
          <w:color w:val="auto"/>
          <w:sz w:val="28"/>
          <w:szCs w:val="28"/>
        </w:rPr>
        <w:t>.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 w:rsidR="00EF1D9E" w:rsidRPr="00D640FE">
        <w:rPr>
          <w:rStyle w:val="Text"/>
          <w:i w:val="0"/>
          <w:color w:val="auto"/>
          <w:sz w:val="28"/>
          <w:szCs w:val="28"/>
        </w:rPr>
        <w:t>. </w:t>
      </w:r>
      <w:proofErr w:type="spellStart"/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Бунеева</w:t>
      </w:r>
      <w:proofErr w:type="spellEnd"/>
      <w:r w:rsidR="00EF1D9E" w:rsidRPr="00D640FE">
        <w:rPr>
          <w:rStyle w:val="Text"/>
          <w:i w:val="0"/>
          <w:color w:val="auto"/>
          <w:sz w:val="28"/>
          <w:szCs w:val="28"/>
        </w:rPr>
        <w:t xml:space="preserve">,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EF1D9E" w:rsidRPr="00D640FE">
        <w:rPr>
          <w:rStyle w:val="Text"/>
          <w:i w:val="0"/>
          <w:color w:val="auto"/>
          <w:sz w:val="28"/>
          <w:szCs w:val="28"/>
        </w:rPr>
        <w:t>.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. </w:t>
      </w:r>
      <w:proofErr w:type="spellStart"/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Бунеев</w:t>
      </w:r>
      <w:proofErr w:type="spellEnd"/>
      <w:r w:rsidR="00EF1D9E" w:rsidRPr="00D640FE">
        <w:rPr>
          <w:rStyle w:val="Text"/>
          <w:i w:val="0"/>
          <w:color w:val="auto"/>
          <w:sz w:val="28"/>
          <w:szCs w:val="28"/>
        </w:rPr>
        <w:t xml:space="preserve">)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составляет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вместе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ней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описание</w:t>
      </w:r>
      <w:proofErr w:type="gramEnd"/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непрерывного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школьного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курса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русского</w:t>
      </w:r>
      <w:r w:rsidR="00EF1D9E" w:rsidRPr="00D640FE">
        <w:rPr>
          <w:rStyle w:val="Text"/>
          <w:i w:val="0"/>
          <w:color w:val="auto"/>
          <w:sz w:val="28"/>
          <w:szCs w:val="28"/>
        </w:rPr>
        <w:t xml:space="preserve"> </w:t>
      </w:r>
      <w:r w:rsidR="00EF1D9E" w:rsidRPr="00D640FE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>языка</w:t>
      </w:r>
    </w:p>
    <w:p w:rsidR="00B820C4" w:rsidRDefault="00B820C4"/>
    <w:p w:rsidR="00237FB0" w:rsidRDefault="00237FB0"/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1 имени Героя Советского Союза Михаила Михайловича </w:t>
      </w:r>
      <w:proofErr w:type="spellStart"/>
      <w:r>
        <w:rPr>
          <w:sz w:val="28"/>
          <w:szCs w:val="28"/>
        </w:rPr>
        <w:t>Куюкова</w:t>
      </w:r>
      <w:proofErr w:type="spellEnd"/>
      <w:r>
        <w:rPr>
          <w:sz w:val="28"/>
          <w:szCs w:val="28"/>
        </w:rPr>
        <w:t>»</w:t>
      </w: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410"/>
        <w:gridCol w:w="3227"/>
        <w:gridCol w:w="3577"/>
      </w:tblGrid>
      <w:tr w:rsidR="00237FB0" w:rsidTr="00725781">
        <w:trPr>
          <w:trHeight w:val="3195"/>
        </w:trPr>
        <w:tc>
          <w:tcPr>
            <w:tcW w:w="3410" w:type="dxa"/>
          </w:tcPr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</w:tcPr>
          <w:p w:rsidR="00237FB0" w:rsidRDefault="00237FB0" w:rsidP="0072578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7" w:type="dxa"/>
          </w:tcPr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К.П. Тимофеев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(ФИО, подпись)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237FB0" w:rsidRDefault="00237FB0" w:rsidP="00237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</w:t>
      </w:r>
    </w:p>
    <w:p w:rsidR="00237FB0" w:rsidRDefault="00237FB0" w:rsidP="00237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</w:t>
      </w:r>
    </w:p>
    <w:p w:rsidR="00237FB0" w:rsidRDefault="00237FB0" w:rsidP="00237FB0">
      <w:pPr>
        <w:spacing w:line="360" w:lineRule="auto"/>
        <w:jc w:val="center"/>
        <w:rPr>
          <w:b/>
        </w:rPr>
      </w:pPr>
      <w:r>
        <w:rPr>
          <w:i/>
        </w:rPr>
        <w:t>РАБОЧАЯ ПРОГРАММА</w:t>
      </w:r>
    </w:p>
    <w:p w:rsidR="00237FB0" w:rsidRDefault="00237FB0" w:rsidP="00237F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(выписка из Основной образовательной программы  ООО МАОУ СОШ № 1 рассмотренной на педагогическом совете (протокол № 1 от 25.08.2014), утвержденной директором МАОУ СОШ № 1 (приказ от 25.08.2014 № 183)</w:t>
      </w:r>
      <w:proofErr w:type="gramEnd"/>
    </w:p>
    <w:p w:rsidR="00237FB0" w:rsidRDefault="00237FB0" w:rsidP="00237FB0">
      <w:pPr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415E01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Мысковский</w:t>
      </w:r>
      <w:proofErr w:type="spellEnd"/>
      <w:r>
        <w:rPr>
          <w:sz w:val="28"/>
          <w:szCs w:val="28"/>
        </w:rPr>
        <w:t xml:space="preserve"> городской округ, 2014</w:t>
      </w:r>
    </w:p>
    <w:p w:rsidR="00415E01" w:rsidRPr="00D70A33" w:rsidRDefault="00237FB0" w:rsidP="00415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="00415E01" w:rsidRPr="00D70A33">
        <w:rPr>
          <w:sz w:val="28"/>
          <w:szCs w:val="28"/>
        </w:rPr>
        <w:t>Программа разработан</w:t>
      </w:r>
      <w:r w:rsidR="00415E01">
        <w:rPr>
          <w:sz w:val="28"/>
          <w:szCs w:val="28"/>
        </w:rPr>
        <w:t>а  Пономаревой Людмилой Александровной</w:t>
      </w:r>
      <w:r w:rsidR="00415E01" w:rsidRPr="00D70A33">
        <w:rPr>
          <w:sz w:val="28"/>
          <w:szCs w:val="28"/>
        </w:rPr>
        <w:t>,</w:t>
      </w:r>
      <w:r w:rsidR="00415E01">
        <w:rPr>
          <w:sz w:val="28"/>
          <w:szCs w:val="28"/>
        </w:rPr>
        <w:t xml:space="preserve"> Грищенко Клавдией Михайловной, учителями русского языка и литературы</w:t>
      </w:r>
      <w:r w:rsidR="00415E01" w:rsidRPr="00D70A33">
        <w:rPr>
          <w:sz w:val="28"/>
          <w:szCs w:val="28"/>
        </w:rPr>
        <w:t xml:space="preserve">  высшей квалификационной категории</w:t>
      </w:r>
      <w:r w:rsidR="00415E01">
        <w:rPr>
          <w:sz w:val="28"/>
          <w:szCs w:val="28"/>
        </w:rPr>
        <w:t>, Храмцовой Ольгой Александровной, учителем русского языка и литературы первой квалификационной категории</w:t>
      </w:r>
    </w:p>
    <w:p w:rsidR="00237FB0" w:rsidRPr="00D70A33" w:rsidRDefault="00237FB0" w:rsidP="0023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FB0" w:rsidRPr="00D70A33" w:rsidRDefault="00237FB0" w:rsidP="00237FB0">
      <w:pPr>
        <w:rPr>
          <w:sz w:val="28"/>
          <w:szCs w:val="28"/>
        </w:rPr>
      </w:pPr>
    </w:p>
    <w:p w:rsidR="00237FB0" w:rsidRDefault="00237FB0" w:rsidP="00237FB0">
      <w:pPr>
        <w:spacing w:line="360" w:lineRule="auto"/>
        <w:jc w:val="both"/>
        <w:rPr>
          <w:sz w:val="28"/>
          <w:szCs w:val="28"/>
        </w:rPr>
      </w:pPr>
    </w:p>
    <w:p w:rsidR="00237FB0" w:rsidRDefault="00237FB0" w:rsidP="00237FB0">
      <w:pPr>
        <w:spacing w:line="360" w:lineRule="auto"/>
        <w:jc w:val="both"/>
        <w:rPr>
          <w:sz w:val="28"/>
          <w:szCs w:val="28"/>
        </w:rPr>
      </w:pPr>
    </w:p>
    <w:p w:rsidR="00237FB0" w:rsidRDefault="00237FB0" w:rsidP="00237FB0">
      <w:pPr>
        <w:spacing w:after="200" w:line="276" w:lineRule="auto"/>
        <w:jc w:val="both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Pr="00E60DD0" w:rsidRDefault="00237FB0" w:rsidP="00E60DD0">
      <w:pPr>
        <w:pStyle w:val="avtor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5E01">
        <w:rPr>
          <w:sz w:val="28"/>
          <w:szCs w:val="28"/>
          <w:lang w:val="ru-RU"/>
        </w:rPr>
        <w:t xml:space="preserve"> </w:t>
      </w:r>
      <w:proofErr w:type="gramStart"/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Рабочая программа «Литература. 5 класс» составлена в соответствии с требованиями Федерального государственного образовательного стандарта основного общего образования, с учетом  рабочей программы по литературе для 5-9 классов  </w:t>
      </w:r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Р.Н. </w:t>
      </w:r>
      <w:proofErr w:type="spellStart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>Бунеева</w:t>
      </w:r>
      <w:proofErr w:type="spellEnd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Е.В. </w:t>
      </w:r>
      <w:proofErr w:type="spellStart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>Бунеевой</w:t>
      </w:r>
      <w:proofErr w:type="spellEnd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>О.В.Чиндиловой</w:t>
      </w:r>
      <w:proofErr w:type="spellEnd"/>
      <w:r w:rsidR="00415E01" w:rsidRPr="006B7778">
        <w:rPr>
          <w:rStyle w:val="avtor1"/>
          <w:rFonts w:ascii="Times New Roman" w:hAnsi="Times New Roman" w:cs="Times New Roman"/>
          <w:color w:val="auto"/>
          <w:sz w:val="28"/>
          <w:szCs w:val="28"/>
        </w:rPr>
        <w:t>,</w:t>
      </w:r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является продолжением программы для начальной школы «Литературное чтение» (авторы Р.Н. </w:t>
      </w:r>
      <w:proofErr w:type="spellStart"/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Бунеев</w:t>
      </w:r>
      <w:proofErr w:type="spellEnd"/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, Е.В. </w:t>
      </w:r>
      <w:proofErr w:type="spellStart"/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Бунеева</w:t>
      </w:r>
      <w:proofErr w:type="spellEnd"/>
      <w:r w:rsidR="00415E01" w:rsidRPr="006B7778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) и составляет вместе с ней описание неп</w:t>
      </w:r>
      <w:r w:rsidR="00E60DD0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рерывного курса (1–11-й классы)</w:t>
      </w:r>
      <w:proofErr w:type="gramEnd"/>
    </w:p>
    <w:p w:rsidR="00237FB0" w:rsidRDefault="00237FB0"/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1 имени Героя Советского Союза Михаила Михайловича </w:t>
      </w:r>
      <w:proofErr w:type="spellStart"/>
      <w:r>
        <w:rPr>
          <w:sz w:val="28"/>
          <w:szCs w:val="28"/>
        </w:rPr>
        <w:t>Куюкова</w:t>
      </w:r>
      <w:proofErr w:type="spellEnd"/>
      <w:r>
        <w:rPr>
          <w:sz w:val="28"/>
          <w:szCs w:val="28"/>
        </w:rPr>
        <w:t>»</w:t>
      </w: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410"/>
        <w:gridCol w:w="3227"/>
        <w:gridCol w:w="3577"/>
      </w:tblGrid>
      <w:tr w:rsidR="00237FB0" w:rsidTr="00725781">
        <w:trPr>
          <w:trHeight w:val="3195"/>
        </w:trPr>
        <w:tc>
          <w:tcPr>
            <w:tcW w:w="3410" w:type="dxa"/>
          </w:tcPr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</w:tcPr>
          <w:p w:rsidR="00237FB0" w:rsidRDefault="00237FB0" w:rsidP="0072578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7" w:type="dxa"/>
          </w:tcPr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К.П. Тимофеев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(ФИО, подпись)</w:t>
            </w:r>
          </w:p>
          <w:p w:rsidR="00237FB0" w:rsidRDefault="00237FB0" w:rsidP="00725781">
            <w:pPr>
              <w:spacing w:line="360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237FB0" w:rsidRDefault="00237FB0" w:rsidP="00237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РИТОРИКА</w:t>
      </w:r>
    </w:p>
    <w:p w:rsidR="00237FB0" w:rsidRDefault="00237FB0" w:rsidP="00237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</w:t>
      </w:r>
    </w:p>
    <w:p w:rsidR="00237FB0" w:rsidRDefault="00237FB0" w:rsidP="00237FB0">
      <w:pPr>
        <w:spacing w:line="360" w:lineRule="auto"/>
        <w:jc w:val="center"/>
        <w:rPr>
          <w:b/>
        </w:rPr>
      </w:pPr>
      <w:r>
        <w:rPr>
          <w:i/>
        </w:rPr>
        <w:t>РАБОЧАЯ ПРОГРАММА</w:t>
      </w:r>
    </w:p>
    <w:p w:rsidR="00237FB0" w:rsidRDefault="00237FB0" w:rsidP="00237F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(выписка из Основной образовательной программы  ООО МАОУ СОШ № 1 рассмотренной на педагогическом совете (протокол № 1 от 25.08.2014), утвержденной директором МАОУ СОШ № 1 (приказ от 25.08.2014 № 183)</w:t>
      </w:r>
      <w:proofErr w:type="gramEnd"/>
    </w:p>
    <w:p w:rsidR="00237FB0" w:rsidRDefault="00237FB0" w:rsidP="00237FB0">
      <w:pPr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7FB0" w:rsidRDefault="00237FB0" w:rsidP="00237FB0">
      <w:pPr>
        <w:tabs>
          <w:tab w:val="left" w:pos="10080"/>
        </w:tabs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FB0" w:rsidRDefault="00237FB0" w:rsidP="00237FB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Мысковский</w:t>
      </w:r>
      <w:proofErr w:type="spellEnd"/>
      <w:r>
        <w:rPr>
          <w:sz w:val="28"/>
          <w:szCs w:val="28"/>
        </w:rPr>
        <w:t xml:space="preserve"> городской округ, 2014</w:t>
      </w:r>
    </w:p>
    <w:p w:rsidR="00E60DD0" w:rsidRPr="00D70A33" w:rsidRDefault="00E60DD0" w:rsidP="00E60DD0">
      <w:pPr>
        <w:ind w:firstLine="709"/>
        <w:jc w:val="both"/>
        <w:rPr>
          <w:sz w:val="28"/>
          <w:szCs w:val="28"/>
        </w:rPr>
      </w:pPr>
      <w:r w:rsidRPr="00D70A33">
        <w:rPr>
          <w:sz w:val="28"/>
          <w:szCs w:val="28"/>
        </w:rPr>
        <w:lastRenderedPageBreak/>
        <w:t>Программа разработан</w:t>
      </w:r>
      <w:r>
        <w:rPr>
          <w:sz w:val="28"/>
          <w:szCs w:val="28"/>
        </w:rPr>
        <w:t>а  Пономаревой Людмилой Александровной</w:t>
      </w:r>
      <w:r w:rsidRPr="00D70A33">
        <w:rPr>
          <w:sz w:val="28"/>
          <w:szCs w:val="28"/>
        </w:rPr>
        <w:t>,</w:t>
      </w:r>
      <w:r>
        <w:rPr>
          <w:sz w:val="28"/>
          <w:szCs w:val="28"/>
        </w:rPr>
        <w:t xml:space="preserve"> Грищенко Клавдией Михайловной, учителями русского языка и литературы</w:t>
      </w:r>
      <w:r w:rsidRPr="00D70A33">
        <w:rPr>
          <w:sz w:val="28"/>
          <w:szCs w:val="28"/>
        </w:rPr>
        <w:t xml:space="preserve">  высшей квалификационной категории</w:t>
      </w:r>
      <w:r>
        <w:rPr>
          <w:sz w:val="28"/>
          <w:szCs w:val="28"/>
        </w:rPr>
        <w:t>, Храмцовой Ольгой Александровной, учителем русского языка и литературы первой квалификационной категории</w:t>
      </w: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Default="00E60DD0" w:rsidP="00237FB0">
      <w:pPr>
        <w:ind w:firstLine="709"/>
        <w:jc w:val="both"/>
        <w:rPr>
          <w:sz w:val="28"/>
          <w:szCs w:val="28"/>
        </w:rPr>
      </w:pPr>
    </w:p>
    <w:p w:rsidR="00E60DD0" w:rsidRPr="00757BE7" w:rsidRDefault="00E60DD0" w:rsidP="00E60DD0">
      <w:pPr>
        <w:pStyle w:val="avtor"/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757BE7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Рабочая программа  «Риторика.  5 класс»   разработана</w:t>
      </w:r>
      <w:r w:rsidRPr="00757BE7">
        <w:rPr>
          <w:rStyle w:val="Tex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7BE7">
        <w:rPr>
          <w:rStyle w:val="Text"/>
          <w:rFonts w:ascii="Times New Roman" w:hAnsi="Times New Roman" w:cs="Times New Roman"/>
          <w:i w:val="0"/>
          <w:color w:val="000000" w:themeColor="text1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757BE7">
        <w:rPr>
          <w:rStyle w:val="Text"/>
          <w:rFonts w:ascii="Times New Roman" w:hAnsi="Times New Roman" w:cs="Times New Roman"/>
          <w:i w:val="0"/>
          <w:color w:val="auto"/>
          <w:sz w:val="28"/>
          <w:szCs w:val="28"/>
        </w:rPr>
        <w:t xml:space="preserve">,     </w:t>
      </w:r>
      <w:r w:rsidRPr="00757BE7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на основе  рабочей программы </w:t>
      </w:r>
      <w:r w:rsidRPr="00757BE7">
        <w:rPr>
          <w:rFonts w:ascii="Times New Roman" w:hAnsi="Times New Roman" w:cs="Times New Roman"/>
          <w:i w:val="0"/>
          <w:sz w:val="28"/>
          <w:szCs w:val="28"/>
          <w:lang w:val="ru-RU"/>
        </w:rPr>
        <w:t>по риторике для 5-11 классов Т.А.</w:t>
      </w:r>
      <w:r w:rsidRPr="00757BE7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757BE7">
        <w:rPr>
          <w:rFonts w:ascii="Times New Roman" w:hAnsi="Times New Roman" w:cs="Times New Roman"/>
          <w:i w:val="0"/>
          <w:sz w:val="28"/>
          <w:szCs w:val="28"/>
          <w:lang w:val="ru-RU"/>
        </w:rPr>
        <w:t>Ладыженской</w:t>
      </w:r>
      <w:proofErr w:type="spellEnd"/>
      <w:r w:rsidRPr="00757BE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37FB0" w:rsidRPr="00D70A33" w:rsidRDefault="00237FB0" w:rsidP="0023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FB0" w:rsidRPr="00D70A33" w:rsidRDefault="00237FB0" w:rsidP="00237FB0">
      <w:pPr>
        <w:rPr>
          <w:sz w:val="28"/>
          <w:szCs w:val="28"/>
        </w:rPr>
      </w:pPr>
    </w:p>
    <w:p w:rsidR="00237FB0" w:rsidRDefault="00237FB0" w:rsidP="00237FB0">
      <w:pPr>
        <w:spacing w:line="360" w:lineRule="auto"/>
        <w:jc w:val="both"/>
        <w:rPr>
          <w:sz w:val="28"/>
          <w:szCs w:val="28"/>
        </w:rPr>
      </w:pPr>
    </w:p>
    <w:p w:rsidR="00237FB0" w:rsidRDefault="00237FB0" w:rsidP="00237FB0">
      <w:pPr>
        <w:spacing w:line="360" w:lineRule="auto"/>
        <w:jc w:val="both"/>
        <w:rPr>
          <w:sz w:val="28"/>
          <w:szCs w:val="28"/>
        </w:rPr>
      </w:pPr>
    </w:p>
    <w:p w:rsidR="00237FB0" w:rsidRDefault="00237FB0" w:rsidP="00237FB0">
      <w:pPr>
        <w:spacing w:after="200" w:line="276" w:lineRule="auto"/>
        <w:jc w:val="both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</w:p>
    <w:p w:rsidR="00237FB0" w:rsidRDefault="00237FB0" w:rsidP="00237F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FB0" w:rsidRPr="00237FB0" w:rsidRDefault="00237FB0" w:rsidP="00237FB0">
      <w:pPr>
        <w:shd w:val="clear" w:color="auto" w:fill="FFFFFF"/>
        <w:adjustRightInd w:val="0"/>
        <w:ind w:firstLine="708"/>
        <w:jc w:val="both"/>
        <w:rPr>
          <w:color w:val="FF0000"/>
          <w:sz w:val="28"/>
          <w:szCs w:val="28"/>
        </w:rPr>
      </w:pPr>
      <w:r w:rsidRPr="00237FB0">
        <w:rPr>
          <w:rFonts w:cs="Arial"/>
          <w:color w:val="FF0000"/>
          <w:sz w:val="28"/>
          <w:szCs w:val="28"/>
        </w:rPr>
        <w:t xml:space="preserve">Рабочая программа «Русский язык» 1-4 классы» разработана </w:t>
      </w:r>
      <w:r w:rsidRPr="00237FB0">
        <w:rPr>
          <w:color w:val="FF0000"/>
          <w:sz w:val="28"/>
          <w:szCs w:val="28"/>
        </w:rPr>
        <w:t xml:space="preserve">в соответствии </w:t>
      </w:r>
      <w:r w:rsidRPr="00237FB0">
        <w:rPr>
          <w:rFonts w:cs="Arial"/>
          <w:color w:val="FF0000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и  Примерной программы по русскому языку начального  общего образования</w:t>
      </w:r>
      <w:r w:rsidRPr="00237FB0">
        <w:rPr>
          <w:color w:val="FF0000"/>
          <w:sz w:val="28"/>
          <w:szCs w:val="28"/>
        </w:rPr>
        <w:t xml:space="preserve">. </w:t>
      </w:r>
    </w:p>
    <w:p w:rsidR="00237FB0" w:rsidRPr="00237FB0" w:rsidRDefault="00237FB0" w:rsidP="00237FB0">
      <w:pPr>
        <w:shd w:val="clear" w:color="auto" w:fill="FFFFFF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237FB0" w:rsidRDefault="00237FB0" w:rsidP="00237FB0"/>
    <w:p w:rsidR="00237FB0" w:rsidRDefault="00237FB0" w:rsidP="00237FB0"/>
    <w:p w:rsidR="00237FB0" w:rsidRDefault="00237FB0"/>
    <w:sectPr w:rsidR="002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1A"/>
    <w:rsid w:val="00237FB0"/>
    <w:rsid w:val="00371E1A"/>
    <w:rsid w:val="00415E01"/>
    <w:rsid w:val="00595D55"/>
    <w:rsid w:val="00B820C4"/>
    <w:rsid w:val="00E60DD0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tor">
    <w:name w:val="avtor"/>
    <w:basedOn w:val="a"/>
    <w:uiPriority w:val="99"/>
    <w:rsid w:val="00EF1D9E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hAnsi="SchoolBookC" w:cs="SchoolBookC"/>
      <w:i/>
      <w:iCs/>
      <w:color w:val="000000"/>
      <w:sz w:val="22"/>
      <w:szCs w:val="22"/>
      <w:lang w:val="en-US"/>
    </w:rPr>
  </w:style>
  <w:style w:type="character" w:customStyle="1" w:styleId="avtor1">
    <w:name w:val="avtor1"/>
    <w:basedOn w:val="a0"/>
    <w:uiPriority w:val="99"/>
    <w:rsid w:val="00EF1D9E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Text">
    <w:name w:val="Text"/>
    <w:uiPriority w:val="99"/>
    <w:rsid w:val="00EF1D9E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F1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tor">
    <w:name w:val="avtor"/>
    <w:basedOn w:val="a"/>
    <w:uiPriority w:val="99"/>
    <w:rsid w:val="00EF1D9E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hAnsi="SchoolBookC" w:cs="SchoolBookC"/>
      <w:i/>
      <w:iCs/>
      <w:color w:val="000000"/>
      <w:sz w:val="22"/>
      <w:szCs w:val="22"/>
      <w:lang w:val="en-US"/>
    </w:rPr>
  </w:style>
  <w:style w:type="character" w:customStyle="1" w:styleId="avtor1">
    <w:name w:val="avtor1"/>
    <w:basedOn w:val="a0"/>
    <w:uiPriority w:val="99"/>
    <w:rsid w:val="00EF1D9E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Text">
    <w:name w:val="Text"/>
    <w:uiPriority w:val="99"/>
    <w:rsid w:val="00EF1D9E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F1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А.Н.</dc:creator>
  <cp:lastModifiedBy>25 кабинет</cp:lastModifiedBy>
  <cp:revision>7</cp:revision>
  <cp:lastPrinted>2014-09-10T11:54:00Z</cp:lastPrinted>
  <dcterms:created xsi:type="dcterms:W3CDTF">2014-08-27T08:24:00Z</dcterms:created>
  <dcterms:modified xsi:type="dcterms:W3CDTF">2015-05-07T07:21:00Z</dcterms:modified>
</cp:coreProperties>
</file>